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ind w:left="-284"/>
        <w:jc w:val="center"/>
        <w:rPr>
          <w:rFonts w:ascii="Calibri" w:hAnsi="Calibri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-1433830</wp:posOffset>
                </wp:positionH>
                <wp:positionV relativeFrom="paragraph">
                  <wp:posOffset>357505</wp:posOffset>
                </wp:positionV>
                <wp:extent cx="6696710" cy="1828800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7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eastAsia="Times New Roman" w:hAnsi="Arial Black" w:cs="Calibr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eastAsia="Times New Roman" w:hAnsi="Arial Black" w:cs="Calibr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COUPONS « SEJOURS EN RESIDENCE » en 2024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Marianne" w:eastAsia="Times New Roman" w:hAnsi="Marianne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rianne" w:eastAsia="Times New Roman" w:hAnsi="Marianne" w:cs="Calibr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Marianne" w:eastAsia="Times New Roman" w:hAnsi="Marianne" w:cs="Calibr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Marianne" w:eastAsia="Times New Roman" w:hAnsi="Marianne" w:cs="Calibr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compléter si vous souhaitez recevoir les informations et le bulletin d’inscription à ces séjours)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112.9pt;margin-top:28.15pt;width:527.3pt;height:2in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" filled="f" stroked="f">
                <v:textbox style="mso-fit-shape-to-text:t"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Arial Black" w:eastAsia="Times New Roman" w:hAnsi="Arial Black" w:cs="Calibr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eastAsia="Times New Roman" w:hAnsi="Arial Black" w:cs="Calibr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COUPONS « SEJOURS EN RESIDENCE » en 2024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Marianne" w:eastAsia="Times New Roman" w:hAnsi="Marianne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Marianne" w:eastAsia="Times New Roman" w:hAnsi="Marianne" w:cs="Calibr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proofErr w:type="gramStart"/>
                      <w:r>
                        <w:rPr>
                          <w:rFonts w:ascii="Marianne" w:eastAsia="Times New Roman" w:hAnsi="Marianne" w:cs="Calibr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à</w:t>
                      </w:r>
                      <w:proofErr w:type="gramEnd"/>
                      <w:r>
                        <w:rPr>
                          <w:rFonts w:ascii="Marianne" w:eastAsia="Times New Roman" w:hAnsi="Marianne" w:cs="Calibr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compléter si vous souhaitez recevoir les informations et le bulletin d’inscription à ces séjours)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4693920</wp:posOffset>
            </wp:positionH>
            <wp:positionV relativeFrom="margin">
              <wp:posOffset>-425450</wp:posOffset>
            </wp:positionV>
            <wp:extent cx="1661795" cy="76200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79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-601980</wp:posOffset>
            </wp:positionH>
            <wp:positionV relativeFrom="margin">
              <wp:posOffset>-426720</wp:posOffset>
            </wp:positionV>
            <wp:extent cx="1432560" cy="781498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FSIN-RVB-recadr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781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ind w:left="-284"/>
        <w:jc w:val="center"/>
        <w:rPr>
          <w:rFonts w:ascii="Calibri" w:hAnsi="Calibri" w:cs="Arial"/>
          <w:sz w:val="18"/>
          <w:szCs w:val="18"/>
        </w:rPr>
      </w:pPr>
    </w:p>
    <w:p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16"/>
          <w:szCs w:val="16"/>
          <w:lang w:eastAsia="fr-FR"/>
        </w:rPr>
      </w:pPr>
    </w:p>
    <w:p>
      <w:pPr>
        <w:spacing w:after="0" w:line="240" w:lineRule="auto"/>
        <w:ind w:left="-709"/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</w:pPr>
    </w:p>
    <w:p>
      <w:pPr>
        <w:spacing w:after="0" w:line="240" w:lineRule="auto"/>
        <w:ind w:left="-709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fr-FR"/>
        </w:rPr>
      </w:pPr>
    </w:p>
    <w:p>
      <w:pPr>
        <w:spacing w:after="0" w:line="240" w:lineRule="auto"/>
        <w:ind w:left="-709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fr-FR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fr-FR"/>
        </w:rPr>
        <w:t>ATTENTION !!!!</w:t>
      </w:r>
    </w:p>
    <w:p>
      <w:pPr>
        <w:spacing w:after="0" w:line="240" w:lineRule="auto"/>
        <w:ind w:left="-709"/>
        <w:rPr>
          <w:rFonts w:ascii="Calibri" w:eastAsia="Times New Roman" w:hAnsi="Calibri" w:cs="Calibri"/>
          <w:bCs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eastAsia="fr-FR"/>
        </w:rPr>
        <w:sym w:font="Symbol" w:char="F0DE"/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eastAsia="fr-FR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  <w:t>LE SEJOUR A PREMANON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eastAsia="fr-FR"/>
        </w:rPr>
        <w:t xml:space="preserve"> est organisé par la délégation du Var et s’adresse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  <w:t>exclusivement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eastAsia="fr-FR"/>
        </w:rPr>
        <w:t xml:space="preserve"> aux</w:t>
      </w:r>
    </w:p>
    <w:p>
      <w:pPr>
        <w:spacing w:after="0" w:line="240" w:lineRule="auto"/>
        <w:ind w:left="-709"/>
        <w:rPr>
          <w:rFonts w:ascii="Calibri" w:eastAsia="Times New Roman" w:hAnsi="Calibri" w:cs="Calibri"/>
          <w:bCs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eastAsia="fr-FR"/>
        </w:rPr>
        <w:t xml:space="preserve">      </w:t>
      </w:r>
      <w:proofErr w:type="gramStart"/>
      <w:r>
        <w:rPr>
          <w:rFonts w:ascii="Calibri" w:eastAsia="Times New Roman" w:hAnsi="Calibri" w:cs="Calibri"/>
          <w:bCs/>
          <w:color w:val="000000"/>
          <w:sz w:val="24"/>
          <w:szCs w:val="24"/>
          <w:lang w:eastAsia="fr-FR"/>
        </w:rPr>
        <w:t>retraités</w:t>
      </w:r>
      <w:proofErr w:type="gramEnd"/>
      <w:r>
        <w:rPr>
          <w:rFonts w:ascii="Calibri" w:eastAsia="Times New Roman" w:hAnsi="Calibri" w:cs="Calibri"/>
          <w:bCs/>
          <w:color w:val="000000"/>
          <w:sz w:val="24"/>
          <w:szCs w:val="24"/>
          <w:lang w:eastAsia="fr-FR"/>
        </w:rPr>
        <w:t xml:space="preserve"> « Finances » du Var</w:t>
      </w:r>
    </w:p>
    <w:p>
      <w:pPr>
        <w:spacing w:after="0" w:line="240" w:lineRule="auto"/>
        <w:ind w:left="-709"/>
        <w:rPr>
          <w:rFonts w:ascii="Calibri" w:eastAsia="Times New Roman" w:hAnsi="Calibri" w:cs="Calibri"/>
          <w:bCs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eastAsia="fr-FR"/>
        </w:rPr>
        <w:sym w:font="Symbol" w:char="F0DE"/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eastAsia="fr-FR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  <w:t>LE SEJOUR A PORT-MANECH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eastAsia="fr-FR"/>
        </w:rPr>
        <w:t xml:space="preserve"> est un séjour « groupe » organisé par l’action sociale à l’échelon</w:t>
      </w:r>
    </w:p>
    <w:p>
      <w:pPr>
        <w:spacing w:after="0" w:line="240" w:lineRule="auto"/>
        <w:ind w:left="-709"/>
        <w:rPr>
          <w:rFonts w:ascii="Calibri" w:eastAsia="Times New Roman" w:hAnsi="Calibri" w:cs="Calibri"/>
          <w:bCs/>
          <w:color w:val="000000"/>
          <w:sz w:val="16"/>
          <w:szCs w:val="16"/>
          <w:lang w:eastAsia="fr-FR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eastAsia="fr-FR"/>
        </w:rPr>
        <w:t xml:space="preserve">      </w:t>
      </w:r>
      <w:proofErr w:type="gramStart"/>
      <w:r>
        <w:rPr>
          <w:rFonts w:ascii="Calibri" w:eastAsia="Times New Roman" w:hAnsi="Calibri" w:cs="Calibri"/>
          <w:bCs/>
          <w:color w:val="000000"/>
          <w:sz w:val="24"/>
          <w:szCs w:val="24"/>
          <w:lang w:eastAsia="fr-FR"/>
        </w:rPr>
        <w:t>régional</w:t>
      </w:r>
      <w:proofErr w:type="gramEnd"/>
      <w:r>
        <w:rPr>
          <w:rFonts w:ascii="Calibri" w:eastAsia="Times New Roman" w:hAnsi="Calibri" w:cs="Calibri"/>
          <w:bCs/>
          <w:color w:val="000000"/>
          <w:sz w:val="24"/>
          <w:szCs w:val="24"/>
          <w:lang w:eastAsia="fr-FR"/>
        </w:rPr>
        <w:t xml:space="preserve"> et s’adresse aux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  <w:t>agents actifs et retraités des départements 04-05-06-83 et 84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eastAsia="fr-FR"/>
        </w:rPr>
        <w:br/>
      </w:r>
    </w:p>
    <w:p>
      <w:pPr>
        <w:spacing w:after="0" w:line="240" w:lineRule="auto"/>
        <w:ind w:left="-709"/>
        <w:rPr>
          <w:rFonts w:ascii="Calibri" w:eastAsia="Times New Roman" w:hAnsi="Calibri" w:cs="Calibri"/>
          <w:b/>
          <w:color w:val="000000"/>
          <w:lang w:eastAsia="fr-FR"/>
        </w:rPr>
      </w:pPr>
      <w:r>
        <w:rPr>
          <w:rFonts w:ascii="Calibri" w:eastAsia="Times New Roman" w:hAnsi="Calibri" w:cs="Calibri"/>
          <w:b/>
          <w:color w:val="000000"/>
          <w:u w:val="single"/>
          <w:lang w:eastAsia="fr-FR"/>
        </w:rPr>
        <w:t>Comment renvoyer votre ou vos coupon(s)</w:t>
      </w:r>
      <w:r>
        <w:rPr>
          <w:rFonts w:ascii="Calibri" w:eastAsia="Times New Roman" w:hAnsi="Calibri" w:cs="Calibri"/>
          <w:b/>
          <w:color w:val="000000"/>
          <w:lang w:eastAsia="fr-FR"/>
        </w:rPr>
        <w:t> ?</w:t>
      </w:r>
    </w:p>
    <w:p>
      <w:pPr>
        <w:pStyle w:val="Paragraphedeliste"/>
        <w:spacing w:after="0" w:line="240" w:lineRule="auto"/>
        <w:ind w:left="-709"/>
        <w:rPr>
          <w:rFonts w:ascii="Calibri" w:eastAsia="Times New Roman" w:hAnsi="Calibri" w:cs="Calibri"/>
          <w:bCs/>
          <w:color w:val="000000"/>
          <w:lang w:eastAsia="fr-FR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284" w:right="1418" w:bottom="284" w:left="1418" w:header="709" w:footer="709" w:gutter="0"/>
          <w:cols w:space="708"/>
          <w:docGrid w:linePitch="360"/>
        </w:sectPr>
      </w:pPr>
    </w:p>
    <w:p>
      <w:pPr>
        <w:pStyle w:val="Paragraphedeliste"/>
        <w:spacing w:after="0" w:line="240" w:lineRule="auto"/>
        <w:ind w:left="-709" w:right="-711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>
        <w:rPr>
          <w:rFonts w:ascii="Calibri" w:eastAsia="Times New Roman" w:hAnsi="Calibri" w:cs="Calibri"/>
          <w:bCs/>
          <w:color w:val="000000"/>
          <w:lang w:eastAsia="fr-FR"/>
        </w:rPr>
        <w:sym w:font="Wingdings" w:char="F06C"/>
      </w:r>
      <w:r>
        <w:rPr>
          <w:rFonts w:ascii="Calibri" w:eastAsia="Times New Roman" w:hAnsi="Calibri" w:cs="Calibri"/>
          <w:b/>
          <w:color w:val="000000"/>
          <w:lang w:eastAsia="fr-FR"/>
        </w:rPr>
        <w:t xml:space="preserve"> Soit par courrier à l’adresse suivante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  <w:t> </w:t>
      </w:r>
    </w:p>
    <w:tbl>
      <w:tblPr>
        <w:tblStyle w:val="Grilledutableau"/>
        <w:tblpPr w:leftFromText="141" w:rightFromText="141" w:vertAnchor="text" w:horzAnchor="margin" w:tblpXSpec="center" w:tblpY="1039"/>
        <w:tblW w:w="10634" w:type="dxa"/>
        <w:tblLayout w:type="fixed"/>
        <w:tblLook w:val="04A0" w:firstRow="1" w:lastRow="0" w:firstColumn="1" w:lastColumn="0" w:noHBand="0" w:noVBand="1"/>
      </w:tblPr>
      <w:tblGrid>
        <w:gridCol w:w="1916"/>
        <w:gridCol w:w="8718"/>
      </w:tblGrid>
      <w:tr>
        <w:trPr>
          <w:trHeight w:val="567"/>
        </w:trPr>
        <w:tc>
          <w:tcPr>
            <w:tcW w:w="10634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>
            <w:pPr>
              <w:shd w:val="clear" w:color="auto" w:fill="FFFF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hd w:val="clear" w:color="auto" w:fill="FFFF00"/>
              </w:rPr>
              <w:t>« COUPON SEJOUR » du 11 au 18 MAI 2024</w:t>
            </w:r>
            <w:r>
              <w:rPr>
                <w:rFonts w:ascii="Calibri" w:hAnsi="Calibri"/>
                <w:b/>
                <w:shd w:val="clear" w:color="auto" w:fill="FFFF00"/>
              </w:rPr>
              <w:br/>
              <w:t>Résidence EPAF « Les Carlines » à PREMANON (39 - JURA)</w:t>
            </w:r>
            <w:r>
              <w:rPr>
                <w:rFonts w:ascii="Calibri" w:hAnsi="Calibri"/>
                <w:b/>
                <w:shd w:val="clear" w:color="auto" w:fill="FFFF00"/>
              </w:rPr>
              <w:br/>
              <w:t>à renvoyer avant le 20 février 2024</w:t>
            </w:r>
          </w:p>
        </w:tc>
      </w:tr>
      <w:tr>
        <w:trPr>
          <w:trHeight w:val="567"/>
        </w:trPr>
        <w:tc>
          <w:tcPr>
            <w:tcW w:w="1916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</w:tcPr>
          <w:p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Nom et prénom du retraité « Finances »</w:t>
            </w:r>
          </w:p>
        </w:tc>
        <w:tc>
          <w:tcPr>
            <w:tcW w:w="871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</w:tcPr>
          <w:p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</w:p>
        </w:tc>
      </w:tr>
      <w:tr>
        <w:trPr>
          <w:trHeight w:val="510"/>
        </w:trPr>
        <w:tc>
          <w:tcPr>
            <w:tcW w:w="1916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Nom et prénom du conjoint</w:t>
            </w:r>
          </w:p>
        </w:tc>
        <w:tc>
          <w:tcPr>
            <w:tcW w:w="8718" w:type="dxa"/>
            <w:tcBorders>
              <w:top w:val="single" w:sz="2" w:space="0" w:color="auto"/>
              <w:left w:val="single" w:sz="4" w:space="0" w:color="auto"/>
            </w:tcBorders>
          </w:tcPr>
          <w:p>
            <w:pPr>
              <w:jc w:val="center"/>
              <w:rPr>
                <w:rFonts w:ascii="Comic Sans MS" w:hAnsi="Comic Sans MS"/>
              </w:rPr>
            </w:pPr>
          </w:p>
        </w:tc>
      </w:tr>
      <w:tr>
        <w:trPr>
          <w:trHeight w:val="850"/>
        </w:trPr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Adresse complète</w:t>
            </w:r>
          </w:p>
        </w:tc>
        <w:tc>
          <w:tcPr>
            <w:tcW w:w="8718" w:type="dxa"/>
            <w:vAlign w:val="center"/>
          </w:tcPr>
          <w:p>
            <w:pPr>
              <w:rPr>
                <w:rFonts w:ascii="Comic Sans MS" w:hAnsi="Comic Sans MS"/>
              </w:rPr>
            </w:pPr>
          </w:p>
        </w:tc>
      </w:tr>
      <w:tr>
        <w:trPr>
          <w:trHeight w:val="567"/>
        </w:trPr>
        <w:tc>
          <w:tcPr>
            <w:tcW w:w="1916" w:type="dxa"/>
            <w:tcBorders>
              <w:bottom w:val="single" w:sz="4" w:space="0" w:color="auto"/>
            </w:tcBorders>
          </w:tcPr>
          <w:p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Téléphone portable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b/>
                <w:sz w:val="18"/>
                <w:szCs w:val="18"/>
              </w:rPr>
              <w:t>(ou à défaut tél. Fixe)</w:t>
            </w:r>
          </w:p>
        </w:tc>
        <w:tc>
          <w:tcPr>
            <w:tcW w:w="8718" w:type="dxa"/>
          </w:tcPr>
          <w:p>
            <w:pPr>
              <w:jc w:val="center"/>
              <w:rPr>
                <w:rFonts w:ascii="Comic Sans MS" w:hAnsi="Comic Sans MS"/>
              </w:rPr>
            </w:pPr>
          </w:p>
        </w:tc>
      </w:tr>
      <w:tr>
        <w:trPr>
          <w:trHeight w:val="567"/>
        </w:trPr>
        <w:tc>
          <w:tcPr>
            <w:tcW w:w="1916" w:type="dxa"/>
          </w:tcPr>
          <w:p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Adresse mail</w:t>
            </w:r>
            <w:r>
              <w:rPr>
                <w:rFonts w:ascii="Calibri" w:hAnsi="Calibri"/>
                <w:sz w:val="18"/>
                <w:szCs w:val="18"/>
              </w:rPr>
              <w:t xml:space="preserve">                                         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>ci-disponible)</w:t>
            </w:r>
          </w:p>
        </w:tc>
        <w:tc>
          <w:tcPr>
            <w:tcW w:w="8718" w:type="dxa"/>
          </w:tcPr>
          <w:p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>
        <w:trPr>
          <w:trHeight w:val="680"/>
        </w:trPr>
        <w:tc>
          <w:tcPr>
            <w:tcW w:w="1916" w:type="dxa"/>
          </w:tcPr>
          <w:p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Indiquer le n</w:t>
            </w:r>
            <w:r>
              <w:rPr>
                <w:rFonts w:ascii="Calibri" w:hAnsi="Calibri"/>
                <w:b/>
                <w:sz w:val="20"/>
                <w:szCs w:val="20"/>
                <w:vertAlign w:val="superscript"/>
              </w:rPr>
              <w:t>bre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 de participants</w:t>
            </w:r>
          </w:p>
        </w:tc>
        <w:tc>
          <w:tcPr>
            <w:tcW w:w="8718" w:type="dxa"/>
          </w:tcPr>
          <w:p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6158"/>
        <w:tblW w:w="10634" w:type="dxa"/>
        <w:tblLayout w:type="fixed"/>
        <w:tblLook w:val="04A0" w:firstRow="1" w:lastRow="0" w:firstColumn="1" w:lastColumn="0" w:noHBand="0" w:noVBand="1"/>
      </w:tblPr>
      <w:tblGrid>
        <w:gridCol w:w="1916"/>
        <w:gridCol w:w="8718"/>
      </w:tblGrid>
      <w:tr>
        <w:trPr>
          <w:trHeight w:val="567"/>
        </w:trPr>
        <w:tc>
          <w:tcPr>
            <w:tcW w:w="10634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>
            <w:pPr>
              <w:shd w:val="clear" w:color="auto" w:fill="FFFF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hd w:val="clear" w:color="auto" w:fill="FFFF00"/>
              </w:rPr>
              <w:t>« COUPON SEJOUR » du 28 septembre au 5 octobre 2024 </w:t>
            </w:r>
            <w:r>
              <w:rPr>
                <w:rFonts w:ascii="Calibri" w:hAnsi="Calibri"/>
                <w:b/>
                <w:shd w:val="clear" w:color="auto" w:fill="FFFF00"/>
              </w:rPr>
              <w:br/>
              <w:t>Village Club de Port-</w:t>
            </w:r>
            <w:proofErr w:type="spellStart"/>
            <w:r>
              <w:rPr>
                <w:rFonts w:ascii="Calibri" w:hAnsi="Calibri"/>
                <w:b/>
                <w:shd w:val="clear" w:color="auto" w:fill="FFFF00"/>
              </w:rPr>
              <w:t>Manech</w:t>
            </w:r>
            <w:proofErr w:type="spellEnd"/>
            <w:r>
              <w:rPr>
                <w:rFonts w:ascii="Calibri" w:hAnsi="Calibri"/>
                <w:b/>
                <w:shd w:val="clear" w:color="auto" w:fill="FFFF00"/>
              </w:rPr>
              <w:t xml:space="preserve"> (29 – </w:t>
            </w:r>
            <w:proofErr w:type="gramStart"/>
            <w:r>
              <w:rPr>
                <w:rFonts w:ascii="Calibri" w:hAnsi="Calibri"/>
                <w:b/>
                <w:shd w:val="clear" w:color="auto" w:fill="FFFF00"/>
              </w:rPr>
              <w:t xml:space="preserve">FINISTERE)   </w:t>
            </w:r>
            <w:proofErr w:type="gramEnd"/>
            <w:r>
              <w:rPr>
                <w:rFonts w:ascii="Calibri" w:hAnsi="Calibri"/>
                <w:b/>
                <w:shd w:val="clear" w:color="auto" w:fill="FFFF00"/>
              </w:rPr>
              <w:t xml:space="preserve">   </w:t>
            </w:r>
            <w:r>
              <w:rPr>
                <w:rFonts w:ascii="Calibri" w:hAnsi="Calibri"/>
                <w:b/>
                <w:shd w:val="clear" w:color="auto" w:fill="FFFF00"/>
              </w:rPr>
              <w:br/>
              <w:t>à renvoyer avant le 20 février 2024</w:t>
            </w:r>
          </w:p>
        </w:tc>
      </w:tr>
      <w:tr>
        <w:trPr>
          <w:trHeight w:val="567"/>
        </w:trPr>
        <w:tc>
          <w:tcPr>
            <w:tcW w:w="1916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Nom et prénom du retraité « Finances »</w:t>
            </w:r>
          </w:p>
        </w:tc>
        <w:tc>
          <w:tcPr>
            <w:tcW w:w="871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</w:tcPr>
          <w:p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</w:p>
        </w:tc>
      </w:tr>
      <w:tr>
        <w:trPr>
          <w:trHeight w:val="510"/>
        </w:trPr>
        <w:tc>
          <w:tcPr>
            <w:tcW w:w="1916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Nom et prénom du conjoint</w:t>
            </w:r>
          </w:p>
        </w:tc>
        <w:tc>
          <w:tcPr>
            <w:tcW w:w="8718" w:type="dxa"/>
            <w:tcBorders>
              <w:top w:val="single" w:sz="2" w:space="0" w:color="auto"/>
              <w:left w:val="single" w:sz="4" w:space="0" w:color="auto"/>
            </w:tcBorders>
          </w:tcPr>
          <w:p>
            <w:pPr>
              <w:jc w:val="center"/>
              <w:rPr>
                <w:rFonts w:ascii="Comic Sans MS" w:hAnsi="Comic Sans MS"/>
              </w:rPr>
            </w:pPr>
          </w:p>
        </w:tc>
      </w:tr>
      <w:tr>
        <w:trPr>
          <w:trHeight w:val="850"/>
        </w:trPr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Adresse complète</w:t>
            </w:r>
          </w:p>
        </w:tc>
        <w:tc>
          <w:tcPr>
            <w:tcW w:w="8718" w:type="dxa"/>
            <w:vAlign w:val="center"/>
          </w:tcPr>
          <w:p>
            <w:pPr>
              <w:rPr>
                <w:rFonts w:ascii="Comic Sans MS" w:hAnsi="Comic Sans MS"/>
              </w:rPr>
            </w:pPr>
          </w:p>
        </w:tc>
      </w:tr>
      <w:tr>
        <w:trPr>
          <w:trHeight w:val="567"/>
        </w:trPr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Téléphone portable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b/>
                <w:sz w:val="18"/>
                <w:szCs w:val="18"/>
              </w:rPr>
              <w:t>(ou à défaut tél. Fixe)</w:t>
            </w:r>
          </w:p>
        </w:tc>
        <w:tc>
          <w:tcPr>
            <w:tcW w:w="8718" w:type="dxa"/>
          </w:tcPr>
          <w:p>
            <w:pPr>
              <w:jc w:val="center"/>
              <w:rPr>
                <w:rFonts w:ascii="Comic Sans MS" w:hAnsi="Comic Sans MS"/>
              </w:rPr>
            </w:pPr>
          </w:p>
        </w:tc>
      </w:tr>
      <w:tr>
        <w:trPr>
          <w:trHeight w:val="567"/>
        </w:trPr>
        <w:tc>
          <w:tcPr>
            <w:tcW w:w="1916" w:type="dxa"/>
            <w:vAlign w:val="center"/>
          </w:tcPr>
          <w:p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Adresse mail</w:t>
            </w:r>
            <w:r>
              <w:rPr>
                <w:rFonts w:ascii="Calibri" w:hAnsi="Calibri"/>
                <w:sz w:val="18"/>
                <w:szCs w:val="18"/>
              </w:rPr>
              <w:t xml:space="preserve">                                         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>ci-disponible)</w:t>
            </w:r>
          </w:p>
        </w:tc>
        <w:tc>
          <w:tcPr>
            <w:tcW w:w="8718" w:type="dxa"/>
          </w:tcPr>
          <w:p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>
        <w:trPr>
          <w:trHeight w:val="680"/>
        </w:trPr>
        <w:tc>
          <w:tcPr>
            <w:tcW w:w="1916" w:type="dxa"/>
            <w:vAlign w:val="center"/>
          </w:tcPr>
          <w:p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Indiquer le n</w:t>
            </w:r>
            <w:r>
              <w:rPr>
                <w:rFonts w:ascii="Calibri" w:hAnsi="Calibri"/>
                <w:b/>
                <w:sz w:val="20"/>
                <w:szCs w:val="20"/>
                <w:vertAlign w:val="superscript"/>
              </w:rPr>
              <w:t>bre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 de participants</w:t>
            </w:r>
          </w:p>
        </w:tc>
        <w:tc>
          <w:tcPr>
            <w:tcW w:w="8718" w:type="dxa"/>
          </w:tcPr>
          <w:p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>
      <w:pPr>
        <w:spacing w:after="0" w:line="240" w:lineRule="auto"/>
        <w:ind w:left="-709" w:right="-71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Ministères Economiques et Financiers</w:t>
      </w:r>
      <w:r>
        <w:rPr>
          <w:rFonts w:ascii="Calibri" w:hAnsi="Calibri" w:cs="Calibri"/>
          <w:sz w:val="20"/>
          <w:szCs w:val="20"/>
        </w:rPr>
        <w:br/>
        <w:t>Délégation départementale de l’action sociale du Var</w:t>
      </w:r>
      <w:r>
        <w:rPr>
          <w:rFonts w:ascii="Calibri" w:hAnsi="Calibri" w:cs="Calibri"/>
          <w:sz w:val="20"/>
          <w:szCs w:val="20"/>
        </w:rPr>
        <w:br/>
        <w:t xml:space="preserve">Cité administrative - 20 place Noël Blache </w:t>
      </w:r>
      <w:r>
        <w:rPr>
          <w:rFonts w:ascii="Calibri" w:hAnsi="Calibri" w:cs="Calibri"/>
          <w:sz w:val="20"/>
          <w:szCs w:val="20"/>
        </w:rPr>
        <w:br/>
        <w:t>CS60202, 83081 TOULON cedex</w:t>
      </w:r>
    </w:p>
    <w:p>
      <w:pPr>
        <w:pStyle w:val="Paragraphedeliste"/>
        <w:spacing w:after="0" w:line="240" w:lineRule="auto"/>
        <w:ind w:left="-709" w:right="-711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bCs/>
          <w:color w:val="000000"/>
          <w:lang w:eastAsia="fr-FR"/>
        </w:rPr>
        <w:sym w:font="Wingdings" w:char="F06C"/>
      </w:r>
      <w:r>
        <w:rPr>
          <w:rFonts w:ascii="Calibri" w:eastAsia="Times New Roman" w:hAnsi="Calibri" w:cs="Calibri"/>
          <w:bCs/>
          <w:color w:val="000000"/>
          <w:lang w:eastAsia="fr-FR"/>
        </w:rPr>
        <w:t xml:space="preserve"> </w:t>
      </w:r>
      <w:r>
        <w:rPr>
          <w:rFonts w:ascii="Calibri" w:eastAsia="Times New Roman" w:hAnsi="Calibri" w:cs="Calibri"/>
          <w:b/>
          <w:color w:val="000000"/>
          <w:lang w:eastAsia="fr-FR"/>
        </w:rPr>
        <w:t>Soit par</w:t>
      </w:r>
      <w:r>
        <w:rPr>
          <w:rFonts w:ascii="Calibri" w:eastAsia="Times New Roman" w:hAnsi="Calibri" w:cs="Calibri"/>
          <w:color w:val="000000"/>
          <w:lang w:eastAsia="fr-FR"/>
        </w:rPr>
        <w:t xml:space="preserve"> </w:t>
      </w:r>
      <w:r>
        <w:rPr>
          <w:rFonts w:ascii="Calibri" w:eastAsia="Times New Roman" w:hAnsi="Calibri" w:cs="Calibri"/>
          <w:b/>
          <w:color w:val="000000"/>
          <w:lang w:eastAsia="fr-FR"/>
        </w:rPr>
        <w:t>mail à</w:t>
      </w:r>
      <w:r>
        <w:rPr>
          <w:rFonts w:ascii="Calibri" w:eastAsia="Times New Roman" w:hAnsi="Calibri" w:cs="Calibri"/>
          <w:color w:val="000000"/>
          <w:lang w:eastAsia="fr-FR"/>
        </w:rPr>
        <w:t> </w:t>
      </w:r>
      <w:hyperlink r:id="rId16" w:history="1">
        <w:r>
          <w:rPr>
            <w:rStyle w:val="Lienhypertexte"/>
            <w:rFonts w:ascii="Calibri" w:eastAsia="Times New Roman" w:hAnsi="Calibri" w:cs="Calibri"/>
            <w:b/>
            <w:bCs/>
            <w:color w:val="0000FF"/>
            <w:lang w:eastAsia="fr-FR"/>
          </w:rPr>
          <w:t>christine.noel@finances.gouv.fr</w:t>
        </w:r>
      </w:hyperlink>
    </w:p>
    <w:p>
      <w:pPr>
        <w:autoSpaceDE w:val="0"/>
        <w:autoSpaceDN w:val="0"/>
        <w:spacing w:after="0"/>
        <w:ind w:left="-709" w:right="-71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En retournant le coupon en dématérialisé ou en indiquant dans le corps de votre mail tous les éléments de réponse demandés dans le coupon.</w:t>
      </w:r>
    </w:p>
    <w:p>
      <w:pPr>
        <w:shd w:val="clear" w:color="auto" w:fill="FFFF00"/>
        <w:jc w:val="center"/>
        <w:rPr>
          <w:rFonts w:ascii="Calibri" w:hAnsi="Calibri"/>
          <w:b/>
          <w:sz w:val="28"/>
          <w:szCs w:val="28"/>
          <w:shd w:val="clear" w:color="auto" w:fill="FFFF00"/>
        </w:rPr>
        <w:sectPr>
          <w:type w:val="continuous"/>
          <w:pgSz w:w="11906" w:h="16838"/>
          <w:pgMar w:top="284" w:right="1418" w:bottom="284" w:left="1418" w:header="709" w:footer="709" w:gutter="0"/>
          <w:cols w:num="2" w:space="1420"/>
          <w:docGrid w:linePitch="360"/>
        </w:sectPr>
      </w:pPr>
    </w:p>
    <w:p>
      <w:pPr>
        <w:autoSpaceDE w:val="0"/>
        <w:autoSpaceDN w:val="0"/>
        <w:spacing w:after="0"/>
        <w:ind w:left="-851" w:right="-711"/>
        <w:jc w:val="center"/>
        <w:rPr>
          <w:rFonts w:ascii="Lucida Calligraphy" w:eastAsia="Times New Roman" w:hAnsi="Lucida Calligraphy" w:cs="Times New Roman"/>
          <w:b/>
          <w:iCs/>
          <w:color w:val="000000"/>
          <w:sz w:val="24"/>
          <w:szCs w:val="24"/>
          <w:lang w:eastAsia="fr-FR"/>
        </w:rPr>
      </w:pPr>
      <w:r>
        <w:rPr>
          <w:rFonts w:ascii="Lucida Calligraphy" w:eastAsia="Times New Roman" w:hAnsi="Lucida Calligraphy" w:cs="Times New Roman"/>
          <w:b/>
          <w:iCs/>
          <w:color w:val="000000"/>
          <w:sz w:val="24"/>
          <w:szCs w:val="24"/>
          <w:lang w:eastAsia="fr-FR"/>
        </w:rPr>
        <w:sym w:font="Wingdings" w:char="F022"/>
      </w:r>
      <w:r>
        <w:rPr>
          <w:rFonts w:ascii="Lucida Calligraphy" w:eastAsia="Times New Roman" w:hAnsi="Lucida Calligraphy" w:cs="Times New Roman"/>
          <w:b/>
          <w:iCs/>
          <w:color w:val="000000"/>
          <w:sz w:val="24"/>
          <w:szCs w:val="24"/>
          <w:lang w:eastAsia="fr-FR"/>
        </w:rPr>
        <w:t>-------------------------------------------------------------------------------------------------------------------------------------</w:t>
      </w:r>
    </w:p>
    <w:sectPr>
      <w:type w:val="continuous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55678"/>
    <w:multiLevelType w:val="hybridMultilevel"/>
    <w:tmpl w:val="63FE9698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3E760635"/>
    <w:multiLevelType w:val="multilevel"/>
    <w:tmpl w:val="819A95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AF1CE4"/>
    <w:multiLevelType w:val="hybridMultilevel"/>
    <w:tmpl w:val="36D4D8DE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D793587-6A4A-46C1-BA65-3C6139C2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Pr>
      <w:color w:val="DB5353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western">
    <w:name w:val="western"/>
    <w:basedOn w:val="Normal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color w:val="000000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72A376" w:themeColor="accent1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table" w:styleId="Grilledutableau">
    <w:name w:val="Table Grid"/>
    <w:basedOn w:val="TableauNormal"/>
    <w:uiPriority w:val="59"/>
    <w:pPr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hristine.noel@finances.gouv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Fonderie">
  <a:themeElements>
    <a:clrScheme name="Fonderie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nderie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954D9-C2F9-44C6-A713-BDF02213F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MINEFI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BARABANI Christine</cp:lastModifiedBy>
  <cp:revision>114</cp:revision>
  <cp:lastPrinted>2023-10-31T14:04:00Z</cp:lastPrinted>
  <dcterms:created xsi:type="dcterms:W3CDTF">2014-11-05T13:58:00Z</dcterms:created>
  <dcterms:modified xsi:type="dcterms:W3CDTF">2023-11-09T10:31:00Z</dcterms:modified>
</cp:coreProperties>
</file>